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C6C4217" w14:textId="77777777" w:rsidR="00D84A74" w:rsidRPr="00EE19E4" w:rsidRDefault="00D84A74" w:rsidP="00D84A74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bookmarkStart w:id="0" w:name="_GoBack"/>
      <w:bookmarkEnd w:id="0"/>
    </w:p>
    <w:p w14:paraId="10306897" w14:textId="77777777" w:rsidR="00D84A74" w:rsidRPr="00EE19E4" w:rsidRDefault="00D84A74" w:rsidP="00D8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E19E4">
        <w:rPr>
          <w:rFonts w:ascii="Times New Roman" w:eastAsia="Times New Roman" w:hAnsi="Times New Roman" w:cs="Times New Roman"/>
          <w:sz w:val="16"/>
          <w:szCs w:val="16"/>
          <w:lang w:eastAsia="pl-PL"/>
        </w:rPr>
        <w:t>POLA JASNE WYPEŁNIĆ DUŻYMI, DRUKOWANYMI LITERAMI, CZARNYM LUB NIEBIESKIM KOLOREM</w:t>
      </w:r>
    </w:p>
    <w:p w14:paraId="2C2922A0" w14:textId="77777777" w:rsidR="00D84A74" w:rsidRPr="00EE19E4" w:rsidRDefault="00D84A74" w:rsidP="00D84A74">
      <w:pPr>
        <w:spacing w:after="0" w:line="240" w:lineRule="auto"/>
        <w:jc w:val="center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EE19E4">
        <w:rPr>
          <w:rFonts w:ascii="Times New Roman" w:eastAsia="Times New Roman" w:hAnsi="Times New Roman" w:cs="Times New Roman"/>
          <w:sz w:val="20"/>
          <w:szCs w:val="20"/>
          <w:lang w:eastAsia="pl-PL"/>
        </w:rPr>
        <w:t>_____________________________________________________________________________________________________</w:t>
      </w:r>
    </w:p>
    <w:p w14:paraId="41222FB0" w14:textId="77777777" w:rsidR="00D84A74" w:rsidRPr="00EE19E4" w:rsidRDefault="00D84A74" w:rsidP="00D8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E19E4">
        <w:rPr>
          <w:rFonts w:ascii="Times New Roman" w:eastAsia="Times New Roman" w:hAnsi="Times New Roman" w:cs="Times New Roman"/>
          <w:b/>
          <w:lang w:eastAsia="pl-PL"/>
        </w:rPr>
        <w:t xml:space="preserve">DEKLARACJA </w:t>
      </w:r>
    </w:p>
    <w:p w14:paraId="578C4B6D" w14:textId="77777777" w:rsidR="00D84A74" w:rsidRPr="00EE19E4" w:rsidRDefault="00D84A74" w:rsidP="00D84A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E19E4">
        <w:rPr>
          <w:rFonts w:ascii="Times New Roman" w:eastAsia="Times New Roman" w:hAnsi="Times New Roman" w:cs="Times New Roman"/>
          <w:b/>
          <w:lang w:eastAsia="pl-PL"/>
        </w:rPr>
        <w:t>O WYSOKOŚCI OPŁATY ZA GOSPODAROWANIE ODPADAMI KOMUNALNYMI</w:t>
      </w:r>
    </w:p>
    <w:p w14:paraId="3C36824B" w14:textId="77777777" w:rsidR="00D84A74" w:rsidRPr="00EE19E4" w:rsidRDefault="00D84A74" w:rsidP="00D84A7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6"/>
        <w:gridCol w:w="520"/>
        <w:gridCol w:w="1634"/>
        <w:gridCol w:w="946"/>
        <w:gridCol w:w="917"/>
        <w:gridCol w:w="1175"/>
        <w:gridCol w:w="2322"/>
      </w:tblGrid>
      <w:tr w:rsidR="00D84A74" w:rsidRPr="00EE19E4" w14:paraId="5CF30819" w14:textId="77777777" w:rsidTr="0054279B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2314E17" w14:textId="77777777" w:rsidR="00D84A74" w:rsidRPr="00EE19E4" w:rsidRDefault="00D84A74" w:rsidP="0054279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7"/>
                <w:szCs w:val="7"/>
                <w:lang w:eastAsia="pl-PL"/>
              </w:rPr>
            </w:pPr>
          </w:p>
          <w:p w14:paraId="088D8FD7" w14:textId="77777777" w:rsidR="00D84A74" w:rsidRPr="00EE19E4" w:rsidRDefault="00D84A74" w:rsidP="0054279B">
            <w:pPr>
              <w:tabs>
                <w:tab w:val="left" w:pos="198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Podstawa prawna:             Ustawa z dnia 13 września 1996 r. o utrzymaniu czystości i porządku w gminach</w:t>
            </w:r>
          </w:p>
          <w:p w14:paraId="39D3E985" w14:textId="1F373979"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</w:t>
            </w:r>
            <w:r w:rsidR="000C0332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(tekst  jednolity Dz. U. z 2020 r., poz. 1439</w:t>
            </w: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).</w:t>
            </w:r>
          </w:p>
          <w:p w14:paraId="11B278EC" w14:textId="77777777"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6"/>
                <w:szCs w:val="6"/>
                <w:lang w:eastAsia="pl-PL"/>
              </w:rPr>
            </w:pPr>
          </w:p>
          <w:p w14:paraId="06D5B4E7" w14:textId="77777777"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Składający:                       Formularz przeznaczony jest dla właścicieli nieruchomości, współwłaścicieli, użytkowników wieczystych                     </w:t>
            </w:r>
          </w:p>
          <w:p w14:paraId="4F89BA1D" w14:textId="77777777"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oraz jednostek organizacyjnych i osób posiadających nieruchomość w zarządzie lub użytkowaniu,                      </w:t>
            </w:r>
          </w:p>
          <w:p w14:paraId="71B5CD37" w14:textId="77777777"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                                          a także innych podmiotów władających nieruchomością.</w:t>
            </w:r>
          </w:p>
          <w:p w14:paraId="668E9949" w14:textId="77777777"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079B6B5A" w14:textId="77777777"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Miejsce składania:            Urząd Gminy Bystra - Sidzina , 34-235 Bystra Podhalańska 373.</w:t>
            </w:r>
          </w:p>
          <w:p w14:paraId="70720966" w14:textId="77777777"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61DF869D" w14:textId="77777777"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 xml:space="preserve">Organ właściwy                </w:t>
            </w:r>
          </w:p>
          <w:p w14:paraId="573C18EA" w14:textId="77777777"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do złożenia deklaracji: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Wójt Gminy Bystra - Sidzina.</w:t>
            </w:r>
          </w:p>
          <w:p w14:paraId="3794A7B8" w14:textId="77777777" w:rsidR="00D84A74" w:rsidRPr="00EE19E4" w:rsidRDefault="00D84A74" w:rsidP="0054279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D84A74" w:rsidRPr="00EE19E4" w14:paraId="2405F0B1" w14:textId="77777777" w:rsidTr="0054279B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F6BA3A0" w14:textId="77777777" w:rsidR="007C3083" w:rsidRDefault="007C3083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</w:p>
          <w:p w14:paraId="46894F05" w14:textId="55C04E77" w:rsidR="00D84A74" w:rsidRPr="007C3083" w:rsidRDefault="00D84A74" w:rsidP="007C3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7C30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>OBOWIĄZEK ZŁOŻENIA DEKLARACJI</w:t>
            </w:r>
          </w:p>
          <w:p w14:paraId="1CA93FEC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4A74" w:rsidRPr="00EE19E4" w14:paraId="56127A42" w14:textId="77777777" w:rsidTr="0054279B">
        <w:trPr>
          <w:trHeight w:val="119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F735F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pl-PL"/>
              </w:rPr>
            </w:pPr>
          </w:p>
          <w:p w14:paraId="0729B86A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Okoliczności powodujące obowiązek złożenia deklaracji:  (zaznaczyć właściwy kwadrat)</w:t>
            </w:r>
          </w:p>
          <w:p w14:paraId="6694771F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pierwsza deklaracja</w:t>
            </w:r>
          </w:p>
          <w:p w14:paraId="68AADE70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zmiana danych zawartych w deklaracji      ………………………………….………</w:t>
            </w:r>
          </w:p>
          <w:p w14:paraId="7E246A64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(dzień – miesiąc – rok)</w:t>
            </w:r>
          </w:p>
        </w:tc>
      </w:tr>
      <w:tr w:rsidR="00710AE2" w:rsidRPr="00EE19E4" w14:paraId="6B221828" w14:textId="77777777" w:rsidTr="00710AE2">
        <w:trPr>
          <w:trHeight w:val="40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9461C9" w14:textId="0CCB6A2F" w:rsidR="00710AE2" w:rsidRPr="007C3083" w:rsidRDefault="00710AE2" w:rsidP="007C3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7C30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SKŁADAJĄCY DEKLARACJĘ </w:t>
            </w:r>
          </w:p>
          <w:p w14:paraId="0CCE8DC9" w14:textId="77777777" w:rsidR="00710AE2" w:rsidRPr="00EE19E4" w:rsidRDefault="00710AE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7"/>
                <w:szCs w:val="7"/>
                <w:lang w:eastAsia="pl-PL"/>
              </w:rPr>
            </w:pPr>
          </w:p>
        </w:tc>
      </w:tr>
      <w:tr w:rsidR="00710AE2" w:rsidRPr="00EE19E4" w14:paraId="541D6EFA" w14:textId="77777777" w:rsidTr="0054279B">
        <w:trPr>
          <w:trHeight w:val="119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61A7A" w14:textId="0E254B5B" w:rsidR="00710AE2" w:rsidRPr="00EE19E4" w:rsidRDefault="00710AE2" w:rsidP="0071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Podmiot składający deklarację</w:t>
            </w:r>
            <w:r w:rsidRPr="00EE19E4">
              <w:rPr>
                <w:rFonts w:ascii="Times New Roman" w:eastAsia="Times New Roman" w:hAnsi="Times New Roman" w:cs="Times New Roman"/>
                <w:sz w:val="18"/>
                <w:szCs w:val="18"/>
                <w:lang w:eastAsia="pl-PL"/>
              </w:rPr>
              <w:t>:  (zaznaczyć właściwy kwadrat)</w:t>
            </w:r>
          </w:p>
          <w:p w14:paraId="16964C1A" w14:textId="215A16B3" w:rsidR="00710AE2" w:rsidRPr="00EE19E4" w:rsidRDefault="00710AE2" w:rsidP="0071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właściciel                                                            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zarządca nieruchomości  </w:t>
            </w:r>
          </w:p>
          <w:p w14:paraId="30529CA6" w14:textId="10F1A52B" w:rsidR="00710AE2" w:rsidRDefault="00710AE2" w:rsidP="0071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współwłaściciel                                                  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posiadacz nieruchomości                    </w:t>
            </w:r>
          </w:p>
          <w:p w14:paraId="292730EF" w14:textId="18258DB9" w:rsidR="00710AE2" w:rsidRDefault="00710AE2" w:rsidP="0071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użytkownik wieczysty                                        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inny podmiot władający nieruchomością ……………………………………..</w:t>
            </w:r>
          </w:p>
          <w:p w14:paraId="3F41A32B" w14:textId="0EA75012" w:rsidR="00710AE2" w:rsidRPr="00EE19E4" w:rsidRDefault="00710AE2" w:rsidP="00710AE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</w:t>
            </w:r>
          </w:p>
        </w:tc>
      </w:tr>
      <w:tr w:rsidR="00D84A74" w:rsidRPr="00EE19E4" w14:paraId="1853C1FC" w14:textId="77777777" w:rsidTr="0054279B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DE9209A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  <w:p w14:paraId="139479A2" w14:textId="2C29EEDC" w:rsidR="00D84A74" w:rsidRPr="007C3083" w:rsidRDefault="00D84A74" w:rsidP="007C3083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</w:pPr>
            <w:r w:rsidRPr="007C308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pl-PL"/>
              </w:rPr>
              <w:t xml:space="preserve">DANE SKŁADAJĄCEGO DEKLARACJĘ </w:t>
            </w:r>
          </w:p>
          <w:p w14:paraId="381F001A" w14:textId="77777777" w:rsidR="00D84A74" w:rsidRPr="00EE19E4" w:rsidRDefault="00D84A74" w:rsidP="000C033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6"/>
                <w:szCs w:val="6"/>
                <w:lang w:eastAsia="pl-PL"/>
              </w:rPr>
            </w:pPr>
          </w:p>
        </w:tc>
      </w:tr>
      <w:tr w:rsidR="00D84A74" w:rsidRPr="00EE19E4" w14:paraId="1E5D1039" w14:textId="77777777" w:rsidTr="0054279B">
        <w:trPr>
          <w:trHeight w:val="73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5A089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6"/>
                <w:szCs w:val="6"/>
                <w:lang w:eastAsia="pl-PL"/>
              </w:rPr>
            </w:pPr>
          </w:p>
          <w:p w14:paraId="6A2C8640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Składający:</w:t>
            </w:r>
          </w:p>
          <w:p w14:paraId="49274753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 xml:space="preserve">       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osoba fizyczna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 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osoba prawna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     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  jednostka organizacyjna nie posiadająca osobowości prawnej</w:t>
            </w:r>
          </w:p>
          <w:p w14:paraId="02E82195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D84A74" w:rsidRPr="00EE19E4" w14:paraId="01D5B0BE" w14:textId="77777777" w:rsidTr="0054279B">
        <w:trPr>
          <w:trHeight w:val="567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40BEF" w14:textId="2D80DA01" w:rsidR="00D84A74" w:rsidRPr="00EE19E4" w:rsidRDefault="000C033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Nazwisko i imię</w:t>
            </w:r>
          </w:p>
          <w:p w14:paraId="148ACDA2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  <w:p w14:paraId="2BFF726E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</w:tr>
      <w:tr w:rsidR="000862C1" w:rsidRPr="00EE19E4" w14:paraId="5B95B269" w14:textId="77777777" w:rsidTr="009C20C1">
        <w:trPr>
          <w:trHeight w:val="502"/>
        </w:trPr>
        <w:tc>
          <w:tcPr>
            <w:tcW w:w="34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1435" w14:textId="6C5DD51F" w:rsidR="000862C1" w:rsidRPr="001D235A" w:rsidRDefault="000862C1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vertAlign w:val="superscript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Numer PESEL</w:t>
            </w:r>
          </w:p>
        </w:tc>
        <w:tc>
          <w:tcPr>
            <w:tcW w:w="34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FF206" w14:textId="2D349710" w:rsidR="000862C1" w:rsidRPr="00EE19E4" w:rsidRDefault="000862C1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Identyfikator REGON</w:t>
            </w:r>
          </w:p>
        </w:tc>
        <w:tc>
          <w:tcPr>
            <w:tcW w:w="34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BF012" w14:textId="71052540" w:rsidR="000862C1" w:rsidRPr="00EE19E4" w:rsidRDefault="000862C1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Numer NIP</w:t>
            </w:r>
          </w:p>
        </w:tc>
      </w:tr>
      <w:tr w:rsidR="00D84A74" w:rsidRPr="00EE19E4" w14:paraId="34930687" w14:textId="77777777" w:rsidTr="0054279B">
        <w:trPr>
          <w:trHeight w:val="411"/>
        </w:trPr>
        <w:tc>
          <w:tcPr>
            <w:tcW w:w="51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A581D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Numer telefonu </w:t>
            </w:r>
            <w:r w:rsidRPr="00EE19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(dane nieobowiązkowe)</w:t>
            </w:r>
          </w:p>
        </w:tc>
        <w:tc>
          <w:tcPr>
            <w:tcW w:w="5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30E93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Adres e-mail </w:t>
            </w:r>
            <w:r w:rsidRPr="00EE19E4">
              <w:rPr>
                <w:rFonts w:ascii="Times New Roman" w:eastAsia="Times New Roman" w:hAnsi="Times New Roman" w:cs="Times New Roman"/>
                <w:i/>
                <w:color w:val="000000"/>
                <w:sz w:val="18"/>
                <w:szCs w:val="18"/>
                <w:lang w:eastAsia="pl-PL"/>
              </w:rPr>
              <w:t>(dane nieobowiązkowe)</w:t>
            </w:r>
          </w:p>
        </w:tc>
      </w:tr>
      <w:tr w:rsidR="00D84A74" w:rsidRPr="00EE19E4" w14:paraId="500209CB" w14:textId="77777777" w:rsidTr="0054279B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076E3CE4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  <w:p w14:paraId="2B22B41F" w14:textId="35175280" w:rsidR="00D84A74" w:rsidRPr="00185AA7" w:rsidRDefault="00D84A74" w:rsidP="000C033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trike/>
                <w:color w:val="FF0000"/>
                <w:sz w:val="21"/>
                <w:szCs w:val="21"/>
                <w:lang w:eastAsia="pl-PL"/>
              </w:rPr>
            </w:pPr>
            <w:r w:rsidRPr="00266C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ADRES ZAMIESZKANIA</w:t>
            </w:r>
          </w:p>
          <w:p w14:paraId="6D64D310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</w:tc>
      </w:tr>
      <w:tr w:rsidR="00D84A74" w:rsidRPr="00EE19E4" w14:paraId="00EB6863" w14:textId="77777777" w:rsidTr="0054279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E89AF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Kraj</w:t>
            </w:r>
          </w:p>
          <w:p w14:paraId="6F34EFB7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D241C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Województwo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F1DEA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Powiat</w:t>
            </w:r>
          </w:p>
        </w:tc>
      </w:tr>
      <w:tr w:rsidR="00D84A74" w:rsidRPr="00EE19E4" w14:paraId="15E69FB4" w14:textId="77777777" w:rsidTr="0054279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0514A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  <w:p w14:paraId="270B6DFC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72347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Ulica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61469D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EDD90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</w:tc>
      </w:tr>
      <w:tr w:rsidR="00D84A74" w:rsidRPr="00EE19E4" w14:paraId="70F13A43" w14:textId="77777777" w:rsidTr="0054279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896D52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  <w:p w14:paraId="7233ADB7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C37E5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</w:tc>
        <w:tc>
          <w:tcPr>
            <w:tcW w:w="44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9341E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</w:tc>
      </w:tr>
      <w:tr w:rsidR="00D84A74" w:rsidRPr="00EE19E4" w14:paraId="26647696" w14:textId="77777777" w:rsidTr="0054279B"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1551499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  <w:p w14:paraId="68041FF3" w14:textId="6244F5DE" w:rsidR="00D84A74" w:rsidRPr="00266C5E" w:rsidRDefault="00D84A74" w:rsidP="00266C5E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266C5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ADRES NIERUCHOMOŚCI, NA KTÓREJ POWSTAJĄ ODPADY KOMUNALNE</w:t>
            </w:r>
          </w:p>
          <w:p w14:paraId="014A9C8D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</w:tc>
      </w:tr>
      <w:tr w:rsidR="00D84A74" w:rsidRPr="00EE19E4" w14:paraId="685A001D" w14:textId="77777777" w:rsidTr="0054279B"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61628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Gmina</w:t>
            </w:r>
          </w:p>
          <w:p w14:paraId="0B2CF4AF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  <w:tc>
          <w:tcPr>
            <w:tcW w:w="31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387E8" w14:textId="1B29A597" w:rsidR="00D84A74" w:rsidRPr="00EE19E4" w:rsidRDefault="000862C1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Miejscowość</w:t>
            </w:r>
          </w:p>
        </w:tc>
        <w:tc>
          <w:tcPr>
            <w:tcW w:w="20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71C12C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domu</w:t>
            </w:r>
          </w:p>
        </w:tc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C926B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Nr lokalu</w:t>
            </w:r>
          </w:p>
        </w:tc>
      </w:tr>
      <w:tr w:rsidR="00D84A74" w:rsidRPr="00EE19E4" w14:paraId="3675ADDB" w14:textId="77777777" w:rsidTr="0054279B">
        <w:trPr>
          <w:trHeight w:val="311"/>
        </w:trPr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524B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Kod pocztowy</w:t>
            </w:r>
          </w:p>
          <w:p w14:paraId="6338E774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75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42FAD" w14:textId="77777777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>Poczta</w:t>
            </w:r>
          </w:p>
        </w:tc>
      </w:tr>
      <w:tr w:rsidR="00D84A74" w:rsidRPr="00EE19E4" w14:paraId="6994B098" w14:textId="77777777" w:rsidTr="0054279B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B38B56C" w14:textId="1BF4A7A3" w:rsidR="00D84A74" w:rsidRPr="00830D22" w:rsidRDefault="002B2522" w:rsidP="00830D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1"/>
                <w:szCs w:val="21"/>
                <w:lang w:eastAsia="pl-PL"/>
              </w:rPr>
            </w:pPr>
            <w:r w:rsidRPr="00830D2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OŚWIADCZENIE O KOMPOSTOWANIU BIOODPADÓW W PRZYDOMOWYM KOMPOSTOWNIKU </w:t>
            </w:r>
            <w:r w:rsidRPr="00830D22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pl-PL"/>
              </w:rPr>
              <w:t>(Uwaga: wypełnia się tylko w odniesieniu do nieruchomości zabudowanych budynkami mieszkalnymi jednorodzinnymi. W przypadku posiadania kompostownika i kompostownia w nim odpadów zaznaczyć znak „X” w kratce, w pozostałych przypadkach pozostawić pole niewypełnione).</w:t>
            </w:r>
          </w:p>
        </w:tc>
      </w:tr>
      <w:tr w:rsidR="00266C5E" w:rsidRPr="00EE19E4" w14:paraId="65EE7899" w14:textId="77777777" w:rsidTr="00266C5E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5EF0364" w14:textId="77777777" w:rsidR="00266C5E" w:rsidRDefault="00266C5E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  <w:p w14:paraId="3281A797" w14:textId="1AE40880" w:rsidR="00266C5E" w:rsidRPr="00627E07" w:rsidRDefault="00266C5E" w:rsidP="00000B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</w:pPr>
            <w:r w:rsidRPr="00627E0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  <w:t>Oświadczenie:</w:t>
            </w:r>
            <w:r w:rsidRPr="00627E0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000BE8" w:rsidRPr="00627E07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21"/>
                <w:szCs w:val="21"/>
                <w:lang w:eastAsia="pl-PL"/>
              </w:rPr>
              <w:cr/>
            </w:r>
          </w:p>
          <w:p w14:paraId="351E2540" w14:textId="380E34A1" w:rsidR="00266C5E" w:rsidRPr="00627E07" w:rsidRDefault="00266C5E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</w:pPr>
            <w:r w:rsidRPr="000C0332">
              <w:rPr>
                <w:rFonts w:ascii="Times New Roman" w:eastAsia="Times New Roman" w:hAnsi="Times New Roman" w:cs="Times New Roman"/>
                <w:color w:val="000000"/>
                <w:sz w:val="40"/>
                <w:szCs w:val="21"/>
                <w:lang w:eastAsia="pl-PL"/>
              </w:rPr>
              <w:t>□</w:t>
            </w:r>
            <w:r w:rsidRPr="00627E07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  </w:t>
            </w:r>
            <w:r w:rsidRPr="00627E0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  <w:t>Oświadczam, iż</w:t>
            </w:r>
            <w:r w:rsidR="00000BE8" w:rsidRPr="00627E0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  <w:t xml:space="preserve"> na terenie nieruchomości wskazane</w:t>
            </w:r>
            <w:r w:rsidR="002B2522" w:rsidRPr="00627E0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  <w:t>j</w:t>
            </w:r>
            <w:r w:rsidR="00000BE8" w:rsidRPr="00627E0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  <w:t xml:space="preserve"> w części E</w:t>
            </w:r>
            <w:r w:rsidRPr="00627E07">
              <w:rPr>
                <w:rFonts w:ascii="Times New Roman" w:eastAsia="Times New Roman" w:hAnsi="Times New Roman" w:cs="Times New Roman"/>
                <w:bCs/>
                <w:color w:val="000000"/>
                <w:sz w:val="21"/>
                <w:szCs w:val="21"/>
                <w:lang w:eastAsia="pl-PL"/>
              </w:rPr>
              <w:t xml:space="preserve"> posiadam kompostownik przydomowy i kompostuję w nim bioodpady stanowiące odpady komunalne</w:t>
            </w:r>
          </w:p>
          <w:p w14:paraId="5F79FD12" w14:textId="3D88CC51" w:rsidR="00266C5E" w:rsidRPr="00EE19E4" w:rsidRDefault="00266C5E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6"/>
                <w:szCs w:val="6"/>
                <w:lang w:eastAsia="pl-PL"/>
              </w:rPr>
            </w:pPr>
          </w:p>
        </w:tc>
      </w:tr>
      <w:tr w:rsidR="002B2522" w:rsidRPr="00EE19E4" w14:paraId="0871D95E" w14:textId="77777777" w:rsidTr="002D6D17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96B23A5" w14:textId="3379997E" w:rsidR="002B2522" w:rsidRPr="00830D22" w:rsidRDefault="002B2522" w:rsidP="00830D22">
            <w:pPr>
              <w:pStyle w:val="Akapitzlist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830D2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lastRenderedPageBreak/>
              <w:t>OPŁATA ZA GOSPODAROWANIE ODPADAMI KOMUNALNYMI</w:t>
            </w:r>
            <w:r w:rsidR="00236AE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</w:t>
            </w:r>
            <w:r w:rsidR="00236AED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vertAlign w:val="superscript"/>
                <w:lang w:eastAsia="pl-PL"/>
              </w:rPr>
              <w:t>2)</w:t>
            </w:r>
          </w:p>
          <w:p w14:paraId="37A9CEDE" w14:textId="77777777" w:rsidR="002B2522" w:rsidRDefault="002B252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18"/>
                <w:szCs w:val="18"/>
                <w:lang w:eastAsia="pl-PL"/>
              </w:rPr>
            </w:pPr>
          </w:p>
        </w:tc>
      </w:tr>
      <w:tr w:rsidR="00E918C9" w:rsidRPr="00EE19E4" w14:paraId="77C11437" w14:textId="77777777" w:rsidTr="002D6D17">
        <w:trPr>
          <w:trHeight w:val="480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8BAF7CC" w14:textId="27F939D4" w:rsidR="00E918C9" w:rsidRPr="00E918C9" w:rsidRDefault="00E918C9" w:rsidP="00E918C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 G1. </w:t>
            </w:r>
            <w:r w:rsidRPr="00830D22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dotyczy właścicieli nieruchomości zamieszkałych</w:t>
            </w:r>
          </w:p>
        </w:tc>
      </w:tr>
      <w:tr w:rsidR="00D84A74" w:rsidRPr="00EE19E4" w14:paraId="73D1AE47" w14:textId="77777777" w:rsidTr="0054279B">
        <w:trPr>
          <w:trHeight w:val="134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7B88C" w14:textId="3E377F4F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8"/>
                <w:szCs w:val="8"/>
                <w:lang w:eastAsia="pl-PL"/>
              </w:rPr>
            </w:pPr>
          </w:p>
          <w:p w14:paraId="22293AAA" w14:textId="77777777" w:rsidR="00000BE8" w:rsidRDefault="00000BE8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427F99F7" w14:textId="3857944C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Oświadczam, że na terenie nieruchomości wskazanej w części </w:t>
            </w:r>
            <w:r w:rsidR="00000BE8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E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niniejszej deklaracji zamieszkuje:  ……….………….</w:t>
            </w:r>
          </w:p>
          <w:p w14:paraId="560C63B2" w14:textId="35BA1153" w:rsidR="008404EF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</w:t>
            </w:r>
          </w:p>
          <w:p w14:paraId="61D0CF6F" w14:textId="3C9FD72F" w:rsidR="007C3083" w:rsidRPr="002B2522" w:rsidRDefault="00D84A74" w:rsidP="008404E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                                                                                                                                                                                 (liczba mieszkańców)</w:t>
            </w:r>
          </w:p>
          <w:p w14:paraId="2CE87D05" w14:textId="77777777" w:rsidR="008404EF" w:rsidRPr="00EE19E4" w:rsidRDefault="008404EF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14:paraId="765CE3BF" w14:textId="0CCEEF36" w:rsidR="00D84A74" w:rsidRPr="00EE19E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Wyliczenie opłaty:</w:t>
            </w:r>
          </w:p>
          <w:p w14:paraId="649A2067" w14:textId="5B0F017C" w:rsidR="00D84A74" w:rsidRDefault="00D84A74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14:paraId="69B8E2F6" w14:textId="74E7ED4D" w:rsidR="002B2522" w:rsidRDefault="002B252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14:paraId="00879F6F" w14:textId="758EE527" w:rsidR="002B2522" w:rsidRDefault="002B2522" w:rsidP="002B252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1) WYPEŁNIĆ W SYTUACJI, GDY WŁAŚCICIEL NIERUCHOMOŚCI </w:t>
            </w:r>
            <w:r w:rsidRPr="00457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JEST UPRAWNIONY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DO ZNIŻKI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OPŁACIE 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TYTUŁU KOMPOSTOWANIA BIOODPADÓW NA NIERUCHOMOŚCI ZABUDOWANEJ BUDYNKIEM MIESZKALNYM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JEDNORODZINNYM I ZAZNACZYŁ ZNAK „X” W CZĘŚĆI </w:t>
            </w:r>
            <w:r w:rsidR="00830D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DEKLARACJI</w:t>
            </w:r>
            <w:r w:rsidR="0045799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:</w:t>
            </w:r>
          </w:p>
          <w:p w14:paraId="79A1158B" w14:textId="33C45EC5" w:rsidR="002B2522" w:rsidRDefault="002B252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pPr w:leftFromText="141" w:rightFromText="141" w:vertAnchor="text" w:horzAnchor="page" w:tblpX="362" w:tblpY="37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151"/>
              <w:gridCol w:w="1721"/>
              <w:gridCol w:w="1721"/>
              <w:gridCol w:w="2199"/>
              <w:gridCol w:w="1984"/>
            </w:tblGrid>
            <w:tr w:rsidR="00830D22" w14:paraId="7D635917" w14:textId="77777777" w:rsidTr="00830D22">
              <w:trPr>
                <w:trHeight w:val="210"/>
              </w:trPr>
              <w:tc>
                <w:tcPr>
                  <w:tcW w:w="2151" w:type="dxa"/>
                </w:tcPr>
                <w:p w14:paraId="19BBE749" w14:textId="44526DFA" w:rsidR="00830D22" w:rsidRPr="00830D22" w:rsidRDefault="00830D22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Liczba osób zamieszkujących nieruchomość wskazaną w części E deklaracji</w:t>
                  </w:r>
                </w:p>
                <w:p w14:paraId="0E1A793E" w14:textId="302BC1F0"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21" w:type="dxa"/>
                </w:tcPr>
                <w:p w14:paraId="28AA0189" w14:textId="27C044CE" w:rsidR="00830D22" w:rsidRPr="00236AED" w:rsidRDefault="00830D22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Stawka opłaty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>3)</w:t>
                  </w:r>
                </w:p>
              </w:tc>
              <w:tc>
                <w:tcPr>
                  <w:tcW w:w="1721" w:type="dxa"/>
                </w:tcPr>
                <w:p w14:paraId="313F02DE" w14:textId="77777777" w:rsidR="00830D22" w:rsidRDefault="00830D22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830D2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Wysokość opłaty</w:t>
                  </w:r>
                </w:p>
                <w:p w14:paraId="1D09BF96" w14:textId="3908A0C6" w:rsidR="00830D22" w:rsidRPr="00830D22" w:rsidRDefault="00830D22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(iloczyn liczby osób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– kol.1</w:t>
                  </w: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i stawki opłaty</w:t>
                  </w:r>
                  <w:r w:rsidR="009D35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-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kol. 2</w:t>
                  </w: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  <w:tc>
                <w:tcPr>
                  <w:tcW w:w="2199" w:type="dxa"/>
                </w:tcPr>
                <w:p w14:paraId="1A0796AA" w14:textId="016C031E" w:rsidR="00830D22" w:rsidRPr="00236AED" w:rsidRDefault="00830D22" w:rsidP="00830D22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Kwota przysługującego zwolnienia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>3)</w:t>
                  </w:r>
                </w:p>
              </w:tc>
              <w:tc>
                <w:tcPr>
                  <w:tcW w:w="1984" w:type="dxa"/>
                </w:tcPr>
                <w:p w14:paraId="51246C80" w14:textId="6CE08DCA" w:rsidR="00830D22" w:rsidRPr="0045799D" w:rsidRDefault="0045799D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 w:rsidRPr="004579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Wysokość 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miesięcznej </w:t>
                  </w:r>
                  <w:r w:rsidRPr="0045799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opłaty po zwolnieniu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 </w:t>
                  </w:r>
                  <w:r w:rsidRPr="0045799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(wysokość opłaty </w:t>
                  </w:r>
                  <w:r w:rsidR="009D35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- </w:t>
                  </w:r>
                  <w:r w:rsidRPr="0045799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kol. 3 minus kwota przysługującego zwolnienia</w:t>
                  </w:r>
                  <w:r w:rsidR="009D35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-</w:t>
                  </w:r>
                  <w:r w:rsidR="001D235A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kol.4</w:t>
                  </w:r>
                  <w:r w:rsidRPr="0045799D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</w:tr>
            <w:tr w:rsidR="00830D22" w14:paraId="49024329" w14:textId="77777777" w:rsidTr="00830D22">
              <w:trPr>
                <w:trHeight w:val="527"/>
              </w:trPr>
              <w:tc>
                <w:tcPr>
                  <w:tcW w:w="2151" w:type="dxa"/>
                  <w:tcBorders>
                    <w:bottom w:val="single" w:sz="4" w:space="0" w:color="auto"/>
                  </w:tcBorders>
                </w:tcPr>
                <w:p w14:paraId="3E956136" w14:textId="77777777"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4A62C2F6" w14:textId="58A49FDA"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bottom w:val="single" w:sz="4" w:space="0" w:color="auto"/>
                  </w:tcBorders>
                </w:tcPr>
                <w:p w14:paraId="49DE358D" w14:textId="77777777"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21" w:type="dxa"/>
                  <w:tcBorders>
                    <w:bottom w:val="single" w:sz="4" w:space="0" w:color="auto"/>
                  </w:tcBorders>
                </w:tcPr>
                <w:p w14:paraId="6CB9486C" w14:textId="77777777"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199" w:type="dxa"/>
                  <w:tcBorders>
                    <w:bottom w:val="single" w:sz="4" w:space="0" w:color="auto"/>
                  </w:tcBorders>
                </w:tcPr>
                <w:p w14:paraId="1B1C4E26" w14:textId="77777777"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984" w:type="dxa"/>
                  <w:tcBorders>
                    <w:bottom w:val="single" w:sz="4" w:space="0" w:color="auto"/>
                  </w:tcBorders>
                </w:tcPr>
                <w:p w14:paraId="16B8C24A" w14:textId="59130990" w:rsidR="00830D22" w:rsidRDefault="00830D22" w:rsidP="0054279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0F748D5A" w14:textId="2BE92DE5" w:rsidR="002B2522" w:rsidRDefault="002B252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14:paraId="2B927DAA" w14:textId="2DEBA392" w:rsidR="002B2522" w:rsidRDefault="002B2522" w:rsidP="0054279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14:paraId="4AAE6B91" w14:textId="161C6171" w:rsidR="00D84A74" w:rsidRDefault="00D84A74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Wysokość opłaty kwartalnej za gospodarowanie odpadami komunalnymi wynosi </w:t>
            </w:r>
            <w:r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</w:t>
            </w:r>
            <w:r w:rsidR="0045799D"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kwotę opłaty po zwolnieniu</w:t>
            </w:r>
            <w:r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pomnożyć przez</w:t>
            </w:r>
            <w:r w:rsidR="0045799D"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liczbę</w:t>
            </w:r>
            <w:r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3)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……………………………………..zł</w:t>
            </w:r>
          </w:p>
          <w:p w14:paraId="5919EFA7" w14:textId="77777777" w:rsidR="0045799D" w:rsidRDefault="0045799D" w:rsidP="0045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14:paraId="1653342C" w14:textId="26C5A63D" w:rsidR="0045799D" w:rsidRDefault="0045799D" w:rsidP="0045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) WYPEŁNIĆ W SYTUACJI, GDY WŁAŚCICIEL NIERUCHOMOŚCI </w:t>
            </w:r>
            <w:r w:rsidRPr="0045799D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 JEST UPRAWNIONY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522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DO ZNIŻKI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W OPŁACIE Z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TYTUŁU KOMPOSTOWANIA BIOODPADÓW NA NIERUCHOMOŚCI ZABUDOWANEJ BUDYNKIEM MIESZKALNYM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JEDNORODZINNYM 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NIE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ZAZNACZYŁ ZNAK „X” W CZĘŚĆI 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</w:t>
            </w:r>
            <w:r w:rsidRPr="002B252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DEKLARACJI</w:t>
            </w: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:</w:t>
            </w:r>
          </w:p>
          <w:p w14:paraId="0787488E" w14:textId="77777777" w:rsidR="0045799D" w:rsidRDefault="0045799D" w:rsidP="0045799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tbl>
            <w:tblPr>
              <w:tblpPr w:leftFromText="141" w:rightFromText="141" w:vertAnchor="text" w:horzAnchor="margin" w:tblpXSpec="center" w:tblpY="169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263"/>
              <w:gridCol w:w="1701"/>
              <w:gridCol w:w="2552"/>
            </w:tblGrid>
            <w:tr w:rsidR="0045799D" w14:paraId="48473D3E" w14:textId="77777777" w:rsidTr="00236AED">
              <w:trPr>
                <w:trHeight w:val="210"/>
              </w:trPr>
              <w:tc>
                <w:tcPr>
                  <w:tcW w:w="2263" w:type="dxa"/>
                </w:tcPr>
                <w:p w14:paraId="348FCE5E" w14:textId="77777777" w:rsidR="0045799D" w:rsidRPr="00830D22" w:rsidRDefault="0045799D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Liczba osób zamieszkujących nieruchomość wskazaną w części E deklaracji</w:t>
                  </w:r>
                </w:p>
                <w:p w14:paraId="0BECCD69" w14:textId="77777777" w:rsidR="0045799D" w:rsidRDefault="0045799D" w:rsidP="00457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</w:tcPr>
                <w:p w14:paraId="1690DFC8" w14:textId="1967F8A6" w:rsidR="0045799D" w:rsidRPr="00236AED" w:rsidRDefault="0045799D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Stawka opłaty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  <w:t>3)</w:t>
                  </w:r>
                </w:p>
              </w:tc>
              <w:tc>
                <w:tcPr>
                  <w:tcW w:w="2552" w:type="dxa"/>
                </w:tcPr>
                <w:p w14:paraId="4EE5BCB2" w14:textId="4A5DD55B" w:rsidR="0045799D" w:rsidRPr="00236AED" w:rsidRDefault="0045799D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vertAlign w:val="superscript"/>
                      <w:lang w:eastAsia="pl-PL"/>
                    </w:rPr>
                  </w:pPr>
                  <w:r w:rsidRPr="00830D2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>Wysokość</w:t>
                  </w:r>
                  <w:r w:rsidR="00236AED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miesięcznej</w:t>
                  </w:r>
                  <w:r w:rsidRPr="00830D22">
                    <w:rPr>
                      <w:rFonts w:ascii="Times New Roman" w:eastAsia="Times New Roman" w:hAnsi="Times New Roman" w:cs="Times New Roman"/>
                      <w:color w:val="000000"/>
                      <w:sz w:val="18"/>
                      <w:szCs w:val="18"/>
                      <w:lang w:eastAsia="pl-PL"/>
                    </w:rPr>
                    <w:t xml:space="preserve"> opłaty</w:t>
                  </w:r>
                </w:p>
                <w:p w14:paraId="5E84C59D" w14:textId="5DF40D10" w:rsidR="0045799D" w:rsidRPr="00830D22" w:rsidRDefault="0045799D" w:rsidP="0045799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</w:pP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(iloczyn liczby osób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– kol.1</w:t>
                  </w: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i stawki opłaty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 </w:t>
                  </w:r>
                  <w:r w:rsidR="009D35D0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 xml:space="preserve">- </w:t>
                  </w:r>
                  <w: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kol. 2</w:t>
                  </w:r>
                  <w:r w:rsidRPr="00830D22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z w:val="18"/>
                      <w:szCs w:val="18"/>
                      <w:lang w:eastAsia="pl-PL"/>
                    </w:rPr>
                    <w:t>)</w:t>
                  </w:r>
                </w:p>
              </w:tc>
            </w:tr>
            <w:tr w:rsidR="0045799D" w14:paraId="1F47F66E" w14:textId="77777777" w:rsidTr="00236AED">
              <w:trPr>
                <w:trHeight w:val="527"/>
              </w:trPr>
              <w:tc>
                <w:tcPr>
                  <w:tcW w:w="2263" w:type="dxa"/>
                  <w:tcBorders>
                    <w:bottom w:val="single" w:sz="4" w:space="0" w:color="auto"/>
                  </w:tcBorders>
                </w:tcPr>
                <w:p w14:paraId="70055D8B" w14:textId="77777777" w:rsidR="0045799D" w:rsidRDefault="0045799D" w:rsidP="00457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  <w:p w14:paraId="18E29E86" w14:textId="77777777" w:rsidR="0045799D" w:rsidRDefault="0045799D" w:rsidP="00457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1701" w:type="dxa"/>
                  <w:tcBorders>
                    <w:bottom w:val="single" w:sz="4" w:space="0" w:color="auto"/>
                  </w:tcBorders>
                </w:tcPr>
                <w:p w14:paraId="48E84C6D" w14:textId="77777777" w:rsidR="0045799D" w:rsidRDefault="0045799D" w:rsidP="00457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  <w:tc>
                <w:tcPr>
                  <w:tcW w:w="2552" w:type="dxa"/>
                  <w:tcBorders>
                    <w:bottom w:val="single" w:sz="4" w:space="0" w:color="auto"/>
                  </w:tcBorders>
                </w:tcPr>
                <w:p w14:paraId="12C8D1F5" w14:textId="77777777" w:rsidR="0045799D" w:rsidRDefault="0045799D" w:rsidP="0045799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54F867DE" w14:textId="77777777" w:rsid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19C23373" w14:textId="5F532557" w:rsid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13CC71BF" w14:textId="25345885" w:rsid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6434BFA1" w14:textId="56A8711B" w:rsid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17080F0C" w14:textId="2B360AF7" w:rsid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534F63C5" w14:textId="77777777" w:rsid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727E56B7" w14:textId="7EC10E59" w:rsidR="0045799D" w:rsidRPr="0045799D" w:rsidRDefault="0045799D" w:rsidP="0054279B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l-PL"/>
              </w:rPr>
              <w:t xml:space="preserve">Wysokość opłaty kwartalnej za gospodarowanie odpadami komunalnymi wynosi </w:t>
            </w:r>
            <w:r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>(kwotę</w:t>
            </w:r>
            <w:r w:rsidR="00236AE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miesięcznej</w:t>
            </w:r>
            <w:r w:rsidRPr="0045799D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  <w:lang w:eastAsia="pl-PL"/>
              </w:rPr>
              <w:t xml:space="preserve"> opłaty po zwolnieniu pomnożyć przez liczbę 3)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 xml:space="preserve"> ……………………………………..zł</w:t>
            </w:r>
          </w:p>
        </w:tc>
      </w:tr>
      <w:tr w:rsidR="001640AE" w:rsidRPr="00EE19E4" w14:paraId="10861F1F" w14:textId="77777777" w:rsidTr="001640AE">
        <w:trPr>
          <w:trHeight w:val="701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529353A" w14:textId="4AC6911C" w:rsidR="001640AE" w:rsidRDefault="00185AA7" w:rsidP="0016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   G2</w:t>
            </w:r>
            <w:r w:rsidR="001640A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. </w:t>
            </w:r>
            <w:r w:rsidR="001640AE" w:rsidRPr="00EE19E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Dotyczy właścicieli nieruchomości, na których znajdują się domki letniskowe lub inn</w:t>
            </w:r>
            <w:r w:rsidR="00D30C2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ych</w:t>
            </w:r>
            <w:r w:rsidR="001640AE" w:rsidRPr="00EE19E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nieruchomości</w:t>
            </w:r>
            <w:r w:rsidR="001640AE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</w:t>
            </w:r>
          </w:p>
          <w:p w14:paraId="6DF2A3E3" w14:textId="280584EC" w:rsidR="001640AE" w:rsidRPr="00E918C9" w:rsidRDefault="001640AE" w:rsidP="0016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8"/>
                <w:szCs w:val="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               </w:t>
            </w:r>
            <w:r w:rsidRPr="00EE19E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wykorzystywan</w:t>
            </w:r>
            <w:r w:rsidR="00D30C23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>ych</w:t>
            </w:r>
            <w:r w:rsidRPr="00EE19E4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 na cele rekreacyjno-wypoczynkowe</w:t>
            </w:r>
          </w:p>
        </w:tc>
      </w:tr>
      <w:tr w:rsidR="001640AE" w:rsidRPr="00EE19E4" w14:paraId="6F1DBF2F" w14:textId="77777777" w:rsidTr="00E918C9">
        <w:trPr>
          <w:trHeight w:val="84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439649" w14:textId="09E1360E" w:rsidR="001640AE" w:rsidRPr="00524860" w:rsidRDefault="00524860" w:rsidP="00164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</w:pPr>
            <w:r w:rsidRPr="0052486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pl-PL"/>
              </w:rPr>
              <w:t>□</w:t>
            </w:r>
            <w:r w:rsidRPr="00266C5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1640AE"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Oświadczam, że na terenie Gminy Bystra-Sidzina posiadam domek letniskowy lub inną nieruchomość wykorzystywaną na cele rekreacyjno-wypoczynkowe, gdzie wytwarzane są odpady komunalne</w:t>
            </w:r>
            <w:r w:rsidR="001640AE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.</w:t>
            </w:r>
          </w:p>
          <w:p w14:paraId="1E61DEDB" w14:textId="77777777" w:rsidR="001640AE" w:rsidRPr="00EE19E4" w:rsidRDefault="001640AE" w:rsidP="00164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4AE943A3" w14:textId="4363B61B" w:rsidR="001640AE" w:rsidRPr="00EE19E4" w:rsidRDefault="001640AE" w:rsidP="001640AE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Wysokość opłaty ryczałtowej za gospodarowanie odpadami komunalnymi</w:t>
            </w:r>
            <w:r w:rsidR="00236AED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eastAsia="pl-PL"/>
              </w:rPr>
              <w:t>3)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vertAlign w:val="superscript"/>
                <w:lang w:eastAsia="pl-PL"/>
              </w:rPr>
              <w:t xml:space="preserve"> </w:t>
            </w:r>
            <w:r w:rsidRPr="00EE19E4"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  <w:t>wynosi ………..…………………………… zł</w:t>
            </w:r>
          </w:p>
          <w:p w14:paraId="72DEF9B0" w14:textId="77777777" w:rsidR="001640AE" w:rsidRPr="00EE19E4" w:rsidRDefault="001640AE" w:rsidP="001640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</w:tr>
      <w:tr w:rsidR="001640AE" w:rsidRPr="00EE19E4" w14:paraId="3DBADED5" w14:textId="77777777" w:rsidTr="008A7F3F">
        <w:trPr>
          <w:trHeight w:val="408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ACDA188" w14:textId="3E398F23" w:rsidR="001640AE" w:rsidRPr="008A7F3F" w:rsidRDefault="008A7F3F" w:rsidP="008A7F3F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8A7F3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PODPIS SKŁADAJĄCEGO DEKLARACJĘ  </w:t>
            </w:r>
          </w:p>
        </w:tc>
      </w:tr>
      <w:tr w:rsidR="008A7F3F" w:rsidRPr="00EE19E4" w14:paraId="39C3390A" w14:textId="77777777" w:rsidTr="00E918C9">
        <w:trPr>
          <w:trHeight w:val="843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3CCAE7" w14:textId="54C6161F" w:rsidR="008A7F3F" w:rsidRDefault="008A7F3F" w:rsidP="008A7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4E4B85CB" w14:textId="77777777" w:rsidR="008A7F3F" w:rsidRPr="00EE19E4" w:rsidRDefault="008A7F3F" w:rsidP="008A7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  <w:p w14:paraId="3A40DD5B" w14:textId="77777777" w:rsidR="008A7F3F" w:rsidRPr="00EE19E4" w:rsidRDefault="008A7F3F" w:rsidP="008A7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  <w:p w14:paraId="6578B2F0" w14:textId="77777777" w:rsidR="008A7F3F" w:rsidRPr="00EE19E4" w:rsidRDefault="008A7F3F" w:rsidP="008A7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  ……………………………                                                 …………………..………………..</w:t>
            </w:r>
          </w:p>
          <w:p w14:paraId="62759AF2" w14:textId="77777777" w:rsidR="008A7F3F" w:rsidRPr="00EE19E4" w:rsidRDefault="008A7F3F" w:rsidP="008A7F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EE19E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                             (miejscowość i data)                                                                                                    (czytelny podpis)</w:t>
            </w:r>
          </w:p>
          <w:p w14:paraId="31237EC6" w14:textId="77777777" w:rsidR="008A7F3F" w:rsidRPr="00EE19E4" w:rsidRDefault="008A7F3F" w:rsidP="008A7F3F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8A7F3F" w:rsidRPr="00EE19E4" w14:paraId="01084BC3" w14:textId="77777777" w:rsidTr="008A7F3F">
        <w:trPr>
          <w:trHeight w:val="1216"/>
        </w:trPr>
        <w:tc>
          <w:tcPr>
            <w:tcW w:w="104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F5312E3" w14:textId="22C071B4" w:rsidR="008A7F3F" w:rsidRPr="008A7F3F" w:rsidRDefault="008A7F3F" w:rsidP="008A7F3F">
            <w:pPr>
              <w:pStyle w:val="Akapitzlist"/>
              <w:numPr>
                <w:ilvl w:val="0"/>
                <w:numId w:val="11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8A7F3F">
              <w:rPr>
                <w:rFonts w:ascii="Times New Roman" w:eastAsia="Times New Roman" w:hAnsi="Times New Roman" w:cs="Times New Roman"/>
                <w:b/>
                <w:color w:val="000000"/>
                <w:sz w:val="21"/>
                <w:szCs w:val="21"/>
                <w:lang w:eastAsia="pl-PL"/>
              </w:rPr>
              <w:lastRenderedPageBreak/>
              <w:t>ADNOTACJE ORGANU</w:t>
            </w:r>
          </w:p>
        </w:tc>
      </w:tr>
    </w:tbl>
    <w:p w14:paraId="16566D92" w14:textId="77777777" w:rsidR="00D84A74" w:rsidRDefault="00D84A74" w:rsidP="00D84A7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6"/>
          <w:szCs w:val="6"/>
          <w:lang w:eastAsia="pl-PL"/>
        </w:rPr>
      </w:pPr>
    </w:p>
    <w:p w14:paraId="45264E48" w14:textId="77777777" w:rsidR="008A7F3F" w:rsidRPr="00EE19E4" w:rsidRDefault="008A7F3F" w:rsidP="008A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69960263" w14:textId="77777777" w:rsidR="008A7F3F" w:rsidRPr="00EE19E4" w:rsidRDefault="008A7F3F" w:rsidP="008A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Objaśnienia</w:t>
      </w:r>
      <w:r w:rsidRPr="00EE19E4">
        <w:rPr>
          <w:rFonts w:ascii="Times New Roman" w:eastAsia="Times New Roman" w:hAnsi="Times New Roman" w:cs="Times New Roman"/>
          <w:b/>
          <w:bCs/>
          <w:color w:val="000000"/>
          <w:sz w:val="18"/>
          <w:szCs w:val="18"/>
          <w:lang w:eastAsia="pl-PL"/>
        </w:rPr>
        <w:t>:</w:t>
      </w:r>
    </w:p>
    <w:p w14:paraId="3AE66ED3" w14:textId="77777777" w:rsidR="008A7F3F" w:rsidRPr="00EE19E4" w:rsidRDefault="008A7F3F" w:rsidP="008A7F3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FF0000"/>
          <w:sz w:val="18"/>
          <w:szCs w:val="18"/>
          <w:lang w:eastAsia="pl-PL"/>
        </w:rPr>
      </w:pPr>
    </w:p>
    <w:p w14:paraId="41D5D107" w14:textId="42C0D15C" w:rsidR="00A67503" w:rsidRDefault="008A7F3F" w:rsidP="008A7F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>Wypełniając deklarację należy pamiętać o prawidłowym wskazaniu identyfikatora, którym obecnie jest numer PESEL lub NIP.   Numer PESEL wpisują do deklaracji osoby objęte rejestrem PESEL.</w:t>
      </w:r>
    </w:p>
    <w:p w14:paraId="7A2C8BC3" w14:textId="77777777" w:rsidR="00A67503" w:rsidRDefault="00A67503" w:rsidP="00A675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193A36" w14:textId="74BCB8CF" w:rsidR="008A7F3F" w:rsidRPr="00A67503" w:rsidRDefault="008A7F3F" w:rsidP="008A7F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Właścicieli nieruchomości na których powstają odpady komunalne - określonej w części </w:t>
      </w:r>
      <w:r w:rsidR="007A0459"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>G</w:t>
      </w:r>
      <w:r w:rsidR="00185AA7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deklaracji, podzielono na dwie</w:t>
      </w: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grupy opisane  w punktach </w:t>
      </w:r>
      <w:r w:rsidR="007A0459" w:rsidRPr="00A67503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G</w:t>
      </w:r>
      <w:r w:rsidR="00185AA7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1 oraz</w:t>
      </w:r>
      <w:r w:rsidRPr="00A675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 xml:space="preserve"> </w:t>
      </w:r>
      <w:r w:rsidR="007A0459" w:rsidRPr="00A675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G</w:t>
      </w:r>
      <w:r w:rsidR="00185AA7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2</w:t>
      </w:r>
      <w:r w:rsidRPr="00A67503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:</w:t>
      </w: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</w:p>
    <w:p w14:paraId="17DAEF9A" w14:textId="12377268" w:rsidR="008A7F3F" w:rsidRPr="00EE19E4" w:rsidRDefault="007A0459" w:rsidP="008A7F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Część G</w:t>
      </w:r>
      <w:r w:rsidR="008A7F3F" w:rsidRPr="00EE19E4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1 - </w:t>
      </w:r>
      <w:r w:rsidR="008A7F3F" w:rsidRPr="00EE19E4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dotyczy</w:t>
      </w:r>
      <w:r w:rsidR="008A7F3F"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właścicieli nieruchomości, na których istnieją budynki mieszkalne jednorodzinne lub wielorodzinne oraz stale i czasowo zamieszkują mieszkańcy. </w:t>
      </w:r>
    </w:p>
    <w:p w14:paraId="4526B372" w14:textId="77777777" w:rsidR="008A7F3F" w:rsidRPr="00EE19E4" w:rsidRDefault="008A7F3F" w:rsidP="008A7F3F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Wyliczenie miesięcznej opłaty dla tego typu nieruchomości, stanowi iloczyn liczby mieszkańców zamieszkujących daną nieruchomość  oraz stawki opłaty za gospodarowanie odpadami komunalnymi przypadającej na jednego mieszkańca.  </w:t>
      </w:r>
    </w:p>
    <w:p w14:paraId="756412AF" w14:textId="77777777" w:rsidR="00185AA7" w:rsidRDefault="007A0459" w:rsidP="00185AA7">
      <w:p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>Część G</w:t>
      </w:r>
      <w:r w:rsidR="008A7F3F" w:rsidRPr="00EE19E4">
        <w:rPr>
          <w:rFonts w:ascii="Times New Roman" w:eastAsia="Times New Roman" w:hAnsi="Times New Roman" w:cs="Times New Roman"/>
          <w:b/>
          <w:bCs/>
          <w:sz w:val="18"/>
          <w:szCs w:val="24"/>
          <w:lang w:eastAsia="pl-PL"/>
        </w:rPr>
        <w:t xml:space="preserve">2 - </w:t>
      </w:r>
      <w:r w:rsidR="00185AA7" w:rsidRPr="00EE19E4">
        <w:rPr>
          <w:rFonts w:ascii="Times New Roman" w:eastAsia="Times New Roman" w:hAnsi="Times New Roman" w:cs="Times New Roman"/>
          <w:sz w:val="18"/>
          <w:szCs w:val="24"/>
          <w:lang w:eastAsia="pl-PL"/>
        </w:rPr>
        <w:t>dotyczy właścicieli nieruchomości, na których znajdują się domki letniskowe, lub innych nieruchomości wykorzystywanych na cele rekreacyjno-wypoczynkowe, wykorzystywanych jedynie przez część roku.</w:t>
      </w:r>
      <w:r w:rsidR="00185AA7" w:rsidRPr="00EE19E4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</w:t>
      </w:r>
    </w:p>
    <w:p w14:paraId="75BCAE53" w14:textId="423303B4" w:rsidR="00A67503" w:rsidRDefault="00A67503" w:rsidP="00A67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14:paraId="7E4339BF" w14:textId="51E30A43" w:rsidR="00A67503" w:rsidRDefault="008A7F3F" w:rsidP="008A7F3F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  <w:r w:rsidRPr="00A67503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Miesięczne stawki opłaty za gospodarowanie odpadami komunalnymi</w:t>
      </w:r>
      <w:r w:rsidR="00185AA7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oraz</w:t>
      </w:r>
      <w:r w:rsidR="00A67503" w:rsidRPr="00A67503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 xml:space="preserve"> stawki opłaty ryczałtowej za gospodarowanie odpadami komunalnymi na nieruchomości, na której znajduje się domek letniskowy, lub na innej nieruchomości wykorzystywanej na cele rekreacyjno-wypoczynkowe, stawki zwolnień za gospodarowanie odpadami komunalnymi określa odrębna uchwała rady gminy. </w:t>
      </w:r>
    </w:p>
    <w:p w14:paraId="72E6C8F2" w14:textId="77777777" w:rsidR="00A67503" w:rsidRDefault="00A67503" w:rsidP="00A675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</w:pPr>
    </w:p>
    <w:p w14:paraId="1B409FCA" w14:textId="6D176D91" w:rsidR="00A67503" w:rsidRPr="00751C53" w:rsidRDefault="008A7F3F" w:rsidP="00751C53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A67503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Składający deklarację zobowiązany jest dołączyć dokumenty potwierdzające dane w niej zawarte</w:t>
      </w:r>
      <w:r w:rsidR="00751C53">
        <w:rPr>
          <w:rFonts w:ascii="Times New Roman" w:eastAsia="Times New Roman" w:hAnsi="Times New Roman" w:cs="Times New Roman"/>
          <w:bCs/>
          <w:sz w:val="18"/>
          <w:szCs w:val="24"/>
          <w:lang w:eastAsia="pl-PL"/>
        </w:rPr>
        <w:t>:</w:t>
      </w:r>
    </w:p>
    <w:p w14:paraId="2ADE58F8" w14:textId="32F07AA9" w:rsidR="00751C53" w:rsidRDefault="00751C53" w:rsidP="00751C53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51C53">
        <w:rPr>
          <w:rFonts w:ascii="Times New Roman" w:eastAsia="Times New Roman" w:hAnsi="Times New Roman" w:cs="Times New Roman"/>
          <w:sz w:val="18"/>
          <w:szCs w:val="24"/>
          <w:lang w:eastAsia="pl-PL"/>
        </w:rPr>
        <w:t>dokument potwierdzający nieobecność mieszkańca na terenie nieruchomości wystawiony przez odpowiednie instytucje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(w przypadku nieobecności mieszkańca na terenie nieruchomości);</w:t>
      </w:r>
    </w:p>
    <w:p w14:paraId="1ECEB4EB" w14:textId="730817AD" w:rsidR="008A7F3F" w:rsidRPr="00D30C23" w:rsidRDefault="00751C53" w:rsidP="00D30C23">
      <w:pPr>
        <w:pStyle w:val="Akapitzlist"/>
        <w:numPr>
          <w:ilvl w:val="0"/>
          <w:numId w:val="20"/>
        </w:numPr>
        <w:jc w:val="both"/>
        <w:rPr>
          <w:rFonts w:ascii="Times New Roman" w:eastAsia="Times New Roman" w:hAnsi="Times New Roman" w:cs="Times New Roman"/>
          <w:sz w:val="18"/>
          <w:szCs w:val="24"/>
          <w:lang w:eastAsia="pl-PL"/>
        </w:rPr>
      </w:pPr>
      <w:r w:rsidRPr="00751C53">
        <w:rPr>
          <w:rFonts w:ascii="Times New Roman" w:eastAsia="Times New Roman" w:hAnsi="Times New Roman" w:cs="Times New Roman"/>
          <w:sz w:val="18"/>
          <w:szCs w:val="24"/>
          <w:lang w:eastAsia="pl-PL"/>
        </w:rPr>
        <w:t>potwierdzenie posiadania kompostownika, w szczególności zdjęcie</w:t>
      </w:r>
      <w:r>
        <w:rPr>
          <w:rFonts w:ascii="Times New Roman" w:eastAsia="Times New Roman" w:hAnsi="Times New Roman" w:cs="Times New Roman"/>
          <w:sz w:val="18"/>
          <w:szCs w:val="24"/>
          <w:lang w:eastAsia="pl-PL"/>
        </w:rPr>
        <w:t xml:space="preserve"> (w przypadku złożenia oświadczenia zawartego w części F).</w:t>
      </w:r>
    </w:p>
    <w:p w14:paraId="12C2622F" w14:textId="77777777" w:rsidR="00A67503" w:rsidRDefault="00A67503" w:rsidP="00A6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  <w:t>Pouczenie:</w:t>
      </w:r>
    </w:p>
    <w:p w14:paraId="463D5FD1" w14:textId="77777777" w:rsidR="00A67503" w:rsidRPr="00EE19E4" w:rsidRDefault="00A67503" w:rsidP="00A6750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8"/>
          <w:szCs w:val="18"/>
          <w:lang w:eastAsia="pl-PL"/>
        </w:rPr>
      </w:pPr>
    </w:p>
    <w:p w14:paraId="3274C162" w14:textId="1A0837C1" w:rsidR="00A67503" w:rsidRDefault="00A67503" w:rsidP="00A675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>Niniejsza deklaracja stanowi podstawę do wystawienia tytułu wykonawczego, zgodnie z przepisami ustawy z dnia 17 czerwca 1966 r.    o postępowaniu egzekucyjny</w:t>
      </w:r>
      <w:r w:rsidR="00D01353">
        <w:rPr>
          <w:rFonts w:ascii="Times New Roman" w:eastAsia="Times New Roman" w:hAnsi="Times New Roman" w:cs="Times New Roman"/>
          <w:sz w:val="18"/>
          <w:szCs w:val="18"/>
          <w:lang w:eastAsia="pl-PL"/>
        </w:rPr>
        <w:t>m w administracji (Dz. U. z 2020r., poz. 1427</w:t>
      </w: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>).</w:t>
      </w:r>
    </w:p>
    <w:p w14:paraId="41ED684D" w14:textId="77777777" w:rsidR="00A67503" w:rsidRDefault="00A67503" w:rsidP="00A675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>Właściciel nieruchomości jest obowiązany złożyć do Wójta Gminy Bystra - Sidzina deklarację o wysokości opłaty za gospodarowanie odpadami komunalnymi w terminie 14 dni od dnia zamieszkania na danej nieruchomości pierwszego mieszkańca lub powstania  na danej nieruchomości odpadów komunalnych.</w:t>
      </w:r>
    </w:p>
    <w:p w14:paraId="33F11056" w14:textId="77777777" w:rsidR="00A67503" w:rsidRDefault="00A67503" w:rsidP="00A67503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39DA11CB" w14:textId="77777777" w:rsidR="00A67503" w:rsidRDefault="00A67503" w:rsidP="00A675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sz w:val="18"/>
          <w:szCs w:val="18"/>
          <w:lang w:eastAsia="pl-PL"/>
        </w:rPr>
        <w:t>W przypadku zmiany danych będących podstawą ustalenia wysokości należnej opłaty za gospodarowanie odpadami komunalnymi lub określonej w deklaracji ilości odpadów komunalnych powstających na danej nieruchomości, właściciel nieruchomości jest obowiązany złożyć nową deklarację w terminie do 10 dnia miesiąca następującego po miesiącu, w którym nastąpiła zmiana. Opłatę za gospodarowanie odpadami komunalnymi w zmienionej wysokości uiszcza się za miesiąc, w którym nastąpiła zmiana.</w:t>
      </w:r>
    </w:p>
    <w:p w14:paraId="7DE96AA4" w14:textId="77777777" w:rsidR="00A67503" w:rsidRPr="00A67503" w:rsidRDefault="00A67503" w:rsidP="00A67503">
      <w:pPr>
        <w:pStyle w:val="Akapitzlist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57BC7983" w14:textId="30733C81" w:rsidR="00A67503" w:rsidRPr="00A67503" w:rsidRDefault="00A67503" w:rsidP="00A675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Opłata za gospodarowanie odpadami komunalnymi dotycząca właścicieli nieruchomości zamieszkałych będzie uiszczana z dołu raz na kwartał  w terminach:</w:t>
      </w:r>
    </w:p>
    <w:p w14:paraId="748E7F7D" w14:textId="77777777" w:rsidR="00A67503" w:rsidRPr="00360979" w:rsidRDefault="00A67503" w:rsidP="00A675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0979">
        <w:rPr>
          <w:rFonts w:ascii="Times New Roman" w:eastAsia="Times New Roman" w:hAnsi="Times New Roman" w:cs="Times New Roman"/>
          <w:sz w:val="18"/>
          <w:szCs w:val="18"/>
          <w:lang w:eastAsia="pl-PL"/>
        </w:rPr>
        <w:t>do dnia 15 marca danego roku za I kwartał;</w:t>
      </w:r>
    </w:p>
    <w:p w14:paraId="19BDC3A4" w14:textId="77777777" w:rsidR="00A67503" w:rsidRPr="00360979" w:rsidRDefault="00A67503" w:rsidP="00A675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0979">
        <w:rPr>
          <w:rFonts w:ascii="Times New Roman" w:eastAsia="Times New Roman" w:hAnsi="Times New Roman" w:cs="Times New Roman"/>
          <w:sz w:val="18"/>
          <w:szCs w:val="18"/>
          <w:lang w:eastAsia="pl-PL"/>
        </w:rPr>
        <w:t>do dnia 15 maja danego roku za II kwartał;</w:t>
      </w:r>
    </w:p>
    <w:p w14:paraId="20072D57" w14:textId="77777777" w:rsidR="00A67503" w:rsidRPr="00360979" w:rsidRDefault="00A67503" w:rsidP="00A675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0979">
        <w:rPr>
          <w:rFonts w:ascii="Times New Roman" w:eastAsia="Times New Roman" w:hAnsi="Times New Roman" w:cs="Times New Roman"/>
          <w:sz w:val="18"/>
          <w:szCs w:val="18"/>
          <w:lang w:eastAsia="pl-PL"/>
        </w:rPr>
        <w:t>do dnia 15 września danego roku za III kwartał;</w:t>
      </w:r>
    </w:p>
    <w:p w14:paraId="4E633660" w14:textId="77777777" w:rsidR="00A67503" w:rsidRPr="00360979" w:rsidRDefault="00A67503" w:rsidP="00A67503">
      <w:pPr>
        <w:numPr>
          <w:ilvl w:val="1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360979">
        <w:rPr>
          <w:rFonts w:ascii="Times New Roman" w:eastAsia="Times New Roman" w:hAnsi="Times New Roman" w:cs="Times New Roman"/>
          <w:sz w:val="18"/>
          <w:szCs w:val="18"/>
          <w:lang w:eastAsia="pl-PL"/>
        </w:rPr>
        <w:t>do dnia 15 listopada danego roku za IV kwartał.</w:t>
      </w:r>
    </w:p>
    <w:p w14:paraId="226A1363" w14:textId="77777777" w:rsidR="00A67503" w:rsidRDefault="00A67503" w:rsidP="00A6750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425AB3E" w14:textId="5C0EF668" w:rsidR="00A67503" w:rsidRPr="00360979" w:rsidRDefault="00A67503" w:rsidP="00A67503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  <w:r w:rsidRPr="00A67503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 xml:space="preserve">Opłata ryczałtowa za gospodarowanie odpadami komunalnymi dotycząca właścicieli domków letniskowych lub innych nieruchomości wykorzystywanych na cele rekreacyjno-wypoczynkowe, będzie uiszczana z dołu raz do roku </w:t>
      </w:r>
      <w:r w:rsidRPr="00360979"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  <w:t>w terminie  do 15 listopada danego roku.</w:t>
      </w:r>
    </w:p>
    <w:p w14:paraId="450FE30D" w14:textId="26C5CCBB" w:rsidR="00524860" w:rsidRPr="00360979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18"/>
          <w:szCs w:val="18"/>
          <w:lang w:eastAsia="pl-PL"/>
        </w:rPr>
      </w:pPr>
    </w:p>
    <w:p w14:paraId="19B3B7D1" w14:textId="10BA106B" w:rsidR="00524860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4D148A66" w14:textId="77777777" w:rsidR="00524860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</w:p>
    <w:p w14:paraId="69F94AF9" w14:textId="57ECACCE" w:rsidR="00524860" w:rsidRDefault="00524860" w:rsidP="00524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524860"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  <w:t>KLAUZULA INFORMACYJNA</w:t>
      </w:r>
    </w:p>
    <w:p w14:paraId="2DAE3F2B" w14:textId="77777777" w:rsidR="00524860" w:rsidRPr="00524860" w:rsidRDefault="00524860" w:rsidP="005248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34CD8636" w14:textId="1E9F8D37"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Stosownie do treści art. 13 ust. 1 i 2 ogólnego rozporządzenia o ochronie danych osobowych z dnia 27 kwietnia 2016 r. (dalej jako: „RODO”) informuję, iż:</w:t>
      </w:r>
    </w:p>
    <w:p w14:paraId="4BA282FC" w14:textId="77777777"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I.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Administratorem Pana/Pani danych osobowych jest Wójt Gminy Bystra-Sidzina, 34-235 Bystra Podhalańska 373;</w:t>
      </w:r>
    </w:p>
    <w:p w14:paraId="3487CE52" w14:textId="77777777"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II.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z Inspektorem Ochrony Danych można się skontaktować pod numerem telefonu: 18 26 81 220, za pośrednictwem poczty elektronicznej pod adresem e-mail: iod@bystra-sidzina.pl lub za pośrednictwem poczty tradycyjnej zaadresowanej do IOD na adres: 34-235 Bystra Podhalańska 373;</w:t>
      </w:r>
    </w:p>
    <w:p w14:paraId="6115B3D5" w14:textId="46D4B298" w:rsidR="00524860" w:rsidRPr="00EE19E4" w:rsidRDefault="00524860" w:rsidP="00524860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III.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Pani/Pana dane będą przetwarzane w celu realizacji obowiązku utrzymania czystości polegającego na odbieraniu odpadów komunalnych od właścicieli nieruchomości zlokalizowanych na terenie Gminy Bystra-Sidzina – na podstawie art.</w:t>
      </w:r>
      <w:r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6 ust. 1 lit. c i e RODO;</w:t>
      </w:r>
    </w:p>
    <w:p w14:paraId="18A0E000" w14:textId="77777777"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IV.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dane osobowe mogą być udostępniane wyłącznie uprawnionym podmiotom w uzasadnionych przypadkach na podstawie obowiązujących przepisów, w szczególności przedsiębiorcom odbierającym odpady komunalne od właścicieli nieruchomości</w:t>
      </w:r>
    </w:p>
    <w:p w14:paraId="6EBE2FDF" w14:textId="77777777"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V.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Pana/Pani dane będą przechowywane przez okres niezbędny do realizacji celów przetwarzania, o których mowa w pkt. III, jednakże nie krócej niż przez okres wskazany w przepisach o archiwizacji i przyjętej instrukcji kancelaryjnej;</w:t>
      </w:r>
    </w:p>
    <w:p w14:paraId="113F6FFB" w14:textId="77777777"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VI.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Posiada Pan/Pani prawo do żądania od Administratora: dostępu do treści swoich danych, ich sprostowania, usunięcia, ograniczenia przetwarzania, wniesienia sprzeciwu wobec przetwarzania, przenoszenia danych na zasadach określonych w art. 15-21 RODO;</w:t>
      </w:r>
    </w:p>
    <w:p w14:paraId="49B7AE4D" w14:textId="77777777"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lastRenderedPageBreak/>
        <w:t>VII.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Przysługuje Panu/Pani prawo do wniesienia skargi do Prezesa Urzędu Ochrony Danych Osobowych, w przypadku gdy przetwarzanie danych osobowych Pana/Panią dotyczących naruszałoby przepisy RODO;</w:t>
      </w:r>
    </w:p>
    <w:p w14:paraId="26A689B4" w14:textId="77777777"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VIII.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Podanie danych osobowych jest obowiązkiem ustawowym, ich niepodanie skutkuje niemożnością realizacji zadań, o których mowa w pkt. III;</w:t>
      </w:r>
    </w:p>
    <w:p w14:paraId="5DFD8E0A" w14:textId="77777777"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IX.</w:t>
      </w: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ab/>
        <w:t>Dane osobowe nie podlegają zautomatyzowanemu podejmowaniu decyzji, ani profilowaniu.</w:t>
      </w:r>
    </w:p>
    <w:p w14:paraId="633EF2B1" w14:textId="77777777" w:rsidR="00524860" w:rsidRPr="00EE19E4" w:rsidRDefault="00524860" w:rsidP="00524860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X. Inne niezbędne informacje.</w:t>
      </w:r>
    </w:p>
    <w:p w14:paraId="1002C4C6" w14:textId="1C54D8A5" w:rsidR="00524860" w:rsidRDefault="00524860" w:rsidP="009E0232">
      <w:pPr>
        <w:spacing w:after="0" w:line="240" w:lineRule="auto"/>
        <w:jc w:val="both"/>
      </w:pPr>
      <w:r w:rsidRPr="00EE19E4">
        <w:rPr>
          <w:rFonts w:ascii="Times New Roman" w:eastAsia="Times New Roman" w:hAnsi="Times New Roman" w:cs="Times New Roman"/>
          <w:sz w:val="18"/>
          <w:szCs w:val="18"/>
          <w:lang w:eastAsia="pl-PL"/>
        </w:rPr>
        <w:t>Pani/Pana adres poczty elektronicznej lub numer telefonu (jeśli podano), może zostać wykorzystany</w:t>
      </w:r>
      <w:r w:rsidR="009E0232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do kontaktu w służbowych celach</w:t>
      </w:r>
    </w:p>
    <w:sectPr w:rsidR="00524860" w:rsidSect="00AB14D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2E2B0F" w14:textId="77777777" w:rsidR="00F17724" w:rsidRDefault="00F17724" w:rsidP="00524860">
      <w:pPr>
        <w:spacing w:after="0" w:line="240" w:lineRule="auto"/>
      </w:pPr>
      <w:r>
        <w:separator/>
      </w:r>
    </w:p>
  </w:endnote>
  <w:endnote w:type="continuationSeparator" w:id="0">
    <w:p w14:paraId="12A4BC6B" w14:textId="77777777" w:rsidR="00F17724" w:rsidRDefault="00F17724" w:rsidP="005248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28C366" w14:textId="77777777" w:rsidR="00F17724" w:rsidRDefault="00F17724" w:rsidP="00524860">
      <w:pPr>
        <w:spacing w:after="0" w:line="240" w:lineRule="auto"/>
      </w:pPr>
      <w:r>
        <w:separator/>
      </w:r>
    </w:p>
  </w:footnote>
  <w:footnote w:type="continuationSeparator" w:id="0">
    <w:p w14:paraId="034AC8CB" w14:textId="77777777" w:rsidR="00F17724" w:rsidRDefault="00F17724" w:rsidP="005248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C64AC4"/>
    <w:multiLevelType w:val="hybridMultilevel"/>
    <w:tmpl w:val="26B2C5D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856294"/>
    <w:multiLevelType w:val="hybridMultilevel"/>
    <w:tmpl w:val="D360B5D6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CA6061"/>
    <w:multiLevelType w:val="hybridMultilevel"/>
    <w:tmpl w:val="59FEE4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340CCD"/>
    <w:multiLevelType w:val="hybridMultilevel"/>
    <w:tmpl w:val="78C47C04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080B6C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2A428BE0">
      <w:start w:val="1"/>
      <w:numFmt w:val="decimal"/>
      <w:lvlText w:val="%3)"/>
      <w:lvlJc w:val="left"/>
      <w:pPr>
        <w:tabs>
          <w:tab w:val="num" w:pos="1980"/>
        </w:tabs>
        <w:ind w:left="198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47D7B"/>
    <w:multiLevelType w:val="hybridMultilevel"/>
    <w:tmpl w:val="962CA480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C302F0"/>
    <w:multiLevelType w:val="hybridMultilevel"/>
    <w:tmpl w:val="F8EC0B9A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3C00FA"/>
    <w:multiLevelType w:val="hybridMultilevel"/>
    <w:tmpl w:val="F63C278C"/>
    <w:lvl w:ilvl="0" w:tplc="04150015">
      <w:start w:val="4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F8193E"/>
    <w:multiLevelType w:val="hybridMultilevel"/>
    <w:tmpl w:val="794A8C72"/>
    <w:lvl w:ilvl="0" w:tplc="8D58F44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998327A"/>
    <w:multiLevelType w:val="hybridMultilevel"/>
    <w:tmpl w:val="43E6210E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8E0615"/>
    <w:multiLevelType w:val="hybridMultilevel"/>
    <w:tmpl w:val="5A447A34"/>
    <w:lvl w:ilvl="0" w:tplc="A29E2424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9D480C"/>
    <w:multiLevelType w:val="hybridMultilevel"/>
    <w:tmpl w:val="5F2A6D16"/>
    <w:lvl w:ilvl="0" w:tplc="04150015">
      <w:start w:val="3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3FC3C4B"/>
    <w:multiLevelType w:val="hybridMultilevel"/>
    <w:tmpl w:val="59FEE4F0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A720B91"/>
    <w:multiLevelType w:val="hybridMultilevel"/>
    <w:tmpl w:val="DEBA37B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BD02DF1"/>
    <w:multiLevelType w:val="hybridMultilevel"/>
    <w:tmpl w:val="7AF81E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2417E7"/>
    <w:multiLevelType w:val="hybridMultilevel"/>
    <w:tmpl w:val="52FCF98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DE16CE9"/>
    <w:multiLevelType w:val="hybridMultilevel"/>
    <w:tmpl w:val="DD9EA4B6"/>
    <w:lvl w:ilvl="0" w:tplc="B080B6C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F810BA"/>
    <w:multiLevelType w:val="hybridMultilevel"/>
    <w:tmpl w:val="B6CC4F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"/>
  </w:num>
  <w:num w:numId="9">
    <w:abstractNumId w:val="6"/>
  </w:num>
  <w:num w:numId="10">
    <w:abstractNumId w:val="8"/>
  </w:num>
  <w:num w:numId="11">
    <w:abstractNumId w:val="9"/>
  </w:num>
  <w:num w:numId="12">
    <w:abstractNumId w:val="5"/>
  </w:num>
  <w:num w:numId="13">
    <w:abstractNumId w:val="0"/>
  </w:num>
  <w:num w:numId="14">
    <w:abstractNumId w:val="7"/>
  </w:num>
  <w:num w:numId="15">
    <w:abstractNumId w:val="2"/>
  </w:num>
  <w:num w:numId="16">
    <w:abstractNumId w:val="11"/>
  </w:num>
  <w:num w:numId="17">
    <w:abstractNumId w:val="13"/>
  </w:num>
  <w:num w:numId="18">
    <w:abstractNumId w:val="12"/>
  </w:num>
  <w:num w:numId="19">
    <w:abstractNumId w:val="14"/>
  </w:num>
  <w:num w:numId="2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A74"/>
    <w:rsid w:val="00000BE8"/>
    <w:rsid w:val="000862C1"/>
    <w:rsid w:val="000B5C18"/>
    <w:rsid w:val="000C0332"/>
    <w:rsid w:val="000D4838"/>
    <w:rsid w:val="000E5B22"/>
    <w:rsid w:val="001640AE"/>
    <w:rsid w:val="00185AA7"/>
    <w:rsid w:val="001D235A"/>
    <w:rsid w:val="00236AED"/>
    <w:rsid w:val="00266C5E"/>
    <w:rsid w:val="002B2522"/>
    <w:rsid w:val="002D6D17"/>
    <w:rsid w:val="002F159C"/>
    <w:rsid w:val="00360979"/>
    <w:rsid w:val="0045799D"/>
    <w:rsid w:val="00524860"/>
    <w:rsid w:val="00555D84"/>
    <w:rsid w:val="00627E07"/>
    <w:rsid w:val="0064380E"/>
    <w:rsid w:val="00644C03"/>
    <w:rsid w:val="006462C1"/>
    <w:rsid w:val="00696343"/>
    <w:rsid w:val="00710AE2"/>
    <w:rsid w:val="00751C53"/>
    <w:rsid w:val="00770DC9"/>
    <w:rsid w:val="007A0459"/>
    <w:rsid w:val="007B71FB"/>
    <w:rsid w:val="007C3083"/>
    <w:rsid w:val="00830D22"/>
    <w:rsid w:val="008404EF"/>
    <w:rsid w:val="008530A3"/>
    <w:rsid w:val="008A7F3F"/>
    <w:rsid w:val="009803AA"/>
    <w:rsid w:val="00987637"/>
    <w:rsid w:val="009D35D0"/>
    <w:rsid w:val="009E0232"/>
    <w:rsid w:val="00A12E3C"/>
    <w:rsid w:val="00A27EC6"/>
    <w:rsid w:val="00A67503"/>
    <w:rsid w:val="00AB14D5"/>
    <w:rsid w:val="00B15741"/>
    <w:rsid w:val="00BC0B08"/>
    <w:rsid w:val="00C5039B"/>
    <w:rsid w:val="00D01353"/>
    <w:rsid w:val="00D1203F"/>
    <w:rsid w:val="00D30C23"/>
    <w:rsid w:val="00D84A74"/>
    <w:rsid w:val="00DE1E6C"/>
    <w:rsid w:val="00E918C9"/>
    <w:rsid w:val="00F17724"/>
    <w:rsid w:val="00F8107A"/>
    <w:rsid w:val="00FA0473"/>
    <w:rsid w:val="00FA0E64"/>
    <w:rsid w:val="00FC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AFC3F"/>
  <w15:chartTrackingRefBased/>
  <w15:docId w15:val="{29EC13B4-2EE9-4858-B0C4-229318924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84A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84A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A7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8404EF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52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24860"/>
  </w:style>
  <w:style w:type="paragraph" w:styleId="Stopka">
    <w:name w:val="footer"/>
    <w:basedOn w:val="Normalny"/>
    <w:link w:val="StopkaZnak"/>
    <w:uiPriority w:val="99"/>
    <w:unhideWhenUsed/>
    <w:rsid w:val="005248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24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4D715B-B7F8-4037-A7F7-B6AFD9965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1551</Words>
  <Characters>9312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Klimala</dc:creator>
  <cp:keywords/>
  <dc:description/>
  <cp:lastModifiedBy>Kamila Klimala</cp:lastModifiedBy>
  <cp:revision>11</cp:revision>
  <cp:lastPrinted>2020-10-19T06:33:00Z</cp:lastPrinted>
  <dcterms:created xsi:type="dcterms:W3CDTF">2020-09-23T10:07:00Z</dcterms:created>
  <dcterms:modified xsi:type="dcterms:W3CDTF">2021-01-05T06:27:00Z</dcterms:modified>
</cp:coreProperties>
</file>